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 Rounded MT Bold" w:hAnsi="Arial Rounded MT Bold" w:cs="Arial Rounded MT Bold" w:eastAsia="Arial Rounded MT Bold"/>
          <w:b/>
          <w:color w:val="auto"/>
          <w:spacing w:val="0"/>
          <w:position w:val="0"/>
          <w:sz w:val="36"/>
          <w:shd w:fill="auto" w:val="clear"/>
        </w:rPr>
        <w:t xml:space="preserve">Challenge Yourself and Discover Washington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TAKE PART IN ONE OF THE CURRENT CHALLENGES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39 Counties -2nd Edition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ongoing -print from 39 counties page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Frontline Heroes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Sales end 12/31/2024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On the Road Again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Sales end 12/31/2024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Strolling Along the Rivers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Sales end 12/31/2025</w:t>
      </w:r>
    </w:p>
    <w:p>
      <w:pPr>
        <w:numPr>
          <w:ilvl w:val="0"/>
          <w:numId w:val="3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That’s Entertainment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Sales end 12/31/2026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Details on the specifics of challenges at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http://www.esva.online/challenges/</w:t>
        </w:r>
      </w:hyperlink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Order from: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Chase Davis, Treasurer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6623 Riviera Ct SE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Lacey, WA  98513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Mail the order form and your check made out to: ESVA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Item Ordered                     QTY         Price        Subtotal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Frontline Heroes              _____        $10.00       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On the Road Again          _____        $10.00       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Strolling Along the Rivers_____        $10.00       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That’s Entertainment       _____        $10.00       _______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Name: 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Email or phone, if questions: ____________________________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Street Address: 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City, State, Zip+4: 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      Please note Zip+4 required of all Washington State addresses.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esva.online/challenges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